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5B4E" w14:textId="34FE28AD" w:rsidR="0054183A" w:rsidRDefault="0054183A" w:rsidP="0054183A">
      <w:pPr>
        <w:rPr>
          <w:b/>
          <w:bCs/>
        </w:rPr>
      </w:pPr>
      <w:r w:rsidRPr="00B05B0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B18EB" wp14:editId="15471446">
                <wp:simplePos x="0" y="0"/>
                <wp:positionH relativeFrom="column">
                  <wp:posOffset>-158115</wp:posOffset>
                </wp:positionH>
                <wp:positionV relativeFrom="paragraph">
                  <wp:posOffset>-460375</wp:posOffset>
                </wp:positionV>
                <wp:extent cx="7124700" cy="927100"/>
                <wp:effectExtent l="0" t="0" r="0" b="0"/>
                <wp:wrapNone/>
                <wp:docPr id="10" name="ZoneText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E11950-63DD-A33F-9C3B-3CBFDBD6B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927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FE379" w14:textId="303BB521" w:rsidR="00B05B0A" w:rsidRDefault="00B05B0A" w:rsidP="00B05B0A">
                            <w:pPr>
                              <w:jc w:val="center"/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4183A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Pèlerinage paroissial -  du 22 au 26 avril 2024</w:t>
                            </w:r>
                            <w:r w:rsidR="00052C72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br/>
                            </w:r>
                            <w:r w:rsidR="00052C72" w:rsidRPr="00052C72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Lisieux – Mont Saint Michel – </w:t>
                            </w:r>
                            <w:proofErr w:type="spellStart"/>
                            <w:r w:rsidR="00052C72" w:rsidRPr="00052C72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Montligeon</w:t>
                            </w:r>
                            <w:proofErr w:type="spellEnd"/>
                            <w:r w:rsidR="00052C72" w:rsidRPr="00052C72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2C72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052C72" w:rsidRPr="00052C72"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Pontlevoy</w:t>
                            </w:r>
                          </w:p>
                          <w:p w14:paraId="68A9BD0A" w14:textId="77777777" w:rsidR="00052C72" w:rsidRPr="0054183A" w:rsidRDefault="00052C72" w:rsidP="00B05B0A">
                            <w:pPr>
                              <w:jc w:val="center"/>
                              <w:rPr>
                                <w:rFonts w:ascii="Papyrus" w:hAnsi="Papyrus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18EB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margin-left:-12.45pt;margin-top:-36.25pt;width:561pt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" filled="f" stroked="f">
                <v:textbox>
                  <w:txbxContent>
                    <w:p w14:paraId="651FE379" w14:textId="303BB521" w:rsidR="00B05B0A" w:rsidRDefault="00B05B0A" w:rsidP="00B05B0A">
                      <w:pPr>
                        <w:jc w:val="center"/>
                        <w:rPr>
                          <w:rFonts w:ascii="Papyrus" w:hAnsi="Papyru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4183A">
                        <w:rPr>
                          <w:rFonts w:ascii="Papyrus" w:hAnsi="Papyrus"/>
                          <w:color w:val="000000" w:themeColor="text1"/>
                          <w:kern w:val="24"/>
                          <w:sz w:val="52"/>
                          <w:szCs w:val="52"/>
                        </w:rPr>
                        <w:t>Pèlerinage paroissial -  du 22 au 26 avril 2024</w:t>
                      </w:r>
                      <w:r w:rsidR="00052C72">
                        <w:rPr>
                          <w:rFonts w:ascii="Papyrus" w:hAnsi="Papyrus"/>
                          <w:color w:val="000000" w:themeColor="text1"/>
                          <w:kern w:val="24"/>
                          <w:sz w:val="52"/>
                          <w:szCs w:val="52"/>
                        </w:rPr>
                        <w:br/>
                      </w:r>
                      <w:r w:rsidR="00052C72" w:rsidRPr="00052C72">
                        <w:rPr>
                          <w:rFonts w:ascii="Papyrus" w:hAnsi="Papyru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Lisieux – Mont Saint Michel – </w:t>
                      </w:r>
                      <w:proofErr w:type="spellStart"/>
                      <w:r w:rsidR="00052C72" w:rsidRPr="00052C72">
                        <w:rPr>
                          <w:rFonts w:ascii="Papyrus" w:hAnsi="Papyrus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Montligeon</w:t>
                      </w:r>
                      <w:proofErr w:type="spellEnd"/>
                      <w:r w:rsidR="00052C72" w:rsidRPr="00052C72">
                        <w:rPr>
                          <w:rFonts w:ascii="Papyrus" w:hAnsi="Papyru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52C72">
                        <w:rPr>
                          <w:rFonts w:ascii="Papyrus" w:hAnsi="Papyrus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052C72" w:rsidRPr="00052C72">
                        <w:rPr>
                          <w:rFonts w:ascii="Papyrus" w:hAnsi="Papyru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Pontlevoy</w:t>
                      </w:r>
                    </w:p>
                    <w:p w14:paraId="68A9BD0A" w14:textId="77777777" w:rsidR="00052C72" w:rsidRPr="0054183A" w:rsidRDefault="00052C72" w:rsidP="00B05B0A">
                      <w:pPr>
                        <w:jc w:val="center"/>
                        <w:rPr>
                          <w:rFonts w:ascii="Papyrus" w:hAnsi="Papyrus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1EEA9" w14:textId="77777777" w:rsidR="00052C72" w:rsidRDefault="00052C72" w:rsidP="0054183A">
      <w:pPr>
        <w:rPr>
          <w:b/>
          <w:bCs/>
          <w:sz w:val="28"/>
          <w:szCs w:val="28"/>
        </w:rPr>
        <w:sectPr w:rsidR="00052C72" w:rsidSect="007573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033975" w14:textId="77777777" w:rsidR="00052C72" w:rsidRDefault="00052C72" w:rsidP="0054183A">
      <w:pPr>
        <w:rPr>
          <w:b/>
          <w:bCs/>
          <w:sz w:val="28"/>
          <w:szCs w:val="28"/>
        </w:rPr>
      </w:pPr>
    </w:p>
    <w:p w14:paraId="133742E6" w14:textId="77777777" w:rsidR="00052C72" w:rsidRDefault="00052C72" w:rsidP="00990A14">
      <w:pPr>
        <w:jc w:val="center"/>
        <w:rPr>
          <w:b/>
          <w:bCs/>
          <w:sz w:val="28"/>
          <w:szCs w:val="28"/>
        </w:rPr>
        <w:sectPr w:rsidR="00052C72" w:rsidSect="007573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7FC5AC5" w14:textId="12B1C617" w:rsidR="00052C72" w:rsidRDefault="0054183A" w:rsidP="00990A14">
      <w:pPr>
        <w:jc w:val="center"/>
        <w:rPr>
          <w:sz w:val="28"/>
          <w:szCs w:val="28"/>
        </w:rPr>
      </w:pPr>
      <w:r w:rsidRPr="0054183A">
        <w:rPr>
          <w:b/>
          <w:bCs/>
          <w:sz w:val="28"/>
          <w:szCs w:val="28"/>
        </w:rPr>
        <w:t xml:space="preserve">Lundi 22 avril </w:t>
      </w:r>
      <w:r w:rsidRPr="00052C72">
        <w:rPr>
          <w:sz w:val="28"/>
          <w:szCs w:val="28"/>
        </w:rPr>
        <w:br/>
      </w:r>
      <w:r w:rsidRPr="0054183A">
        <w:rPr>
          <w:sz w:val="28"/>
          <w:szCs w:val="28"/>
        </w:rPr>
        <w:t xml:space="preserve">7h30 Départ </w:t>
      </w:r>
      <w:r w:rsidR="00052C72">
        <w:rPr>
          <w:sz w:val="28"/>
          <w:szCs w:val="28"/>
        </w:rPr>
        <w:t>de Meyzieu</w:t>
      </w:r>
      <w:r w:rsidR="00052C72">
        <w:rPr>
          <w:sz w:val="28"/>
          <w:szCs w:val="28"/>
        </w:rPr>
        <w:br/>
      </w:r>
      <w:r w:rsidRPr="0054183A">
        <w:rPr>
          <w:sz w:val="28"/>
          <w:szCs w:val="28"/>
        </w:rPr>
        <w:t xml:space="preserve">Halte à Bourges </w:t>
      </w:r>
      <w:r w:rsidRPr="0054183A">
        <w:rPr>
          <w:sz w:val="28"/>
          <w:szCs w:val="28"/>
        </w:rPr>
        <w:br/>
        <w:t>Messe à la cathédrale</w:t>
      </w:r>
      <w:r w:rsidRPr="0054183A">
        <w:rPr>
          <w:sz w:val="28"/>
          <w:szCs w:val="28"/>
        </w:rPr>
        <w:br/>
        <w:t>Pique-nique dans les jardins de l’Evêché</w:t>
      </w:r>
      <w:r w:rsidRPr="0054183A">
        <w:rPr>
          <w:sz w:val="28"/>
          <w:szCs w:val="28"/>
        </w:rPr>
        <w:br/>
        <w:t xml:space="preserve">Arrivée à </w:t>
      </w:r>
      <w:proofErr w:type="spellStart"/>
      <w:r w:rsidRPr="0054183A">
        <w:rPr>
          <w:sz w:val="28"/>
          <w:szCs w:val="28"/>
        </w:rPr>
        <w:t>Mondaye</w:t>
      </w:r>
      <w:proofErr w:type="spellEnd"/>
      <w:r w:rsidR="00990A14">
        <w:rPr>
          <w:sz w:val="28"/>
          <w:szCs w:val="28"/>
        </w:rPr>
        <w:br/>
      </w:r>
      <w:r w:rsidRPr="0054183A">
        <w:rPr>
          <w:sz w:val="28"/>
          <w:szCs w:val="28"/>
        </w:rPr>
        <w:t>diner et veillée</w:t>
      </w:r>
    </w:p>
    <w:p w14:paraId="47975948" w14:textId="189DD32B" w:rsidR="00052C72" w:rsidRDefault="00C55E9A" w:rsidP="00990A14">
      <w:pPr>
        <w:jc w:val="center"/>
        <w:rPr>
          <w:sz w:val="28"/>
          <w:szCs w:val="28"/>
        </w:rPr>
      </w:pPr>
      <w:r w:rsidRPr="00C55E9A">
        <w:rPr>
          <w:b/>
          <w:bCs/>
          <w:sz w:val="28"/>
          <w:szCs w:val="28"/>
        </w:rPr>
        <w:t xml:space="preserve">Mardi 23 avril </w:t>
      </w:r>
      <w:r w:rsidRPr="00C55E9A">
        <w:rPr>
          <w:sz w:val="28"/>
          <w:szCs w:val="28"/>
        </w:rPr>
        <w:br/>
        <w:t xml:space="preserve">Laudes – Petit déjeuner </w:t>
      </w:r>
      <w:r w:rsidRPr="00C55E9A">
        <w:rPr>
          <w:sz w:val="28"/>
          <w:szCs w:val="28"/>
        </w:rPr>
        <w:br/>
        <w:t>Départ pour Lisieux</w:t>
      </w:r>
      <w:r w:rsidRPr="00C55E9A">
        <w:rPr>
          <w:sz w:val="28"/>
          <w:szCs w:val="28"/>
        </w:rPr>
        <w:br/>
        <w:t xml:space="preserve">Journée avec messe, démarche </w:t>
      </w:r>
      <w:r w:rsidR="00052C72" w:rsidRPr="00C55E9A">
        <w:rPr>
          <w:sz w:val="28"/>
          <w:szCs w:val="28"/>
        </w:rPr>
        <w:t>jubilaire</w:t>
      </w:r>
      <w:r w:rsidRPr="00C55E9A">
        <w:rPr>
          <w:sz w:val="28"/>
          <w:szCs w:val="28"/>
        </w:rPr>
        <w:t>,</w:t>
      </w:r>
      <w:r w:rsidRPr="00C55E9A">
        <w:rPr>
          <w:sz w:val="28"/>
          <w:szCs w:val="28"/>
        </w:rPr>
        <w:br/>
        <w:t xml:space="preserve">repas, découverte </w:t>
      </w:r>
      <w:r w:rsidR="00A47166">
        <w:rPr>
          <w:sz w:val="28"/>
          <w:szCs w:val="28"/>
        </w:rPr>
        <w:t>de Lisieux</w:t>
      </w:r>
      <w:r w:rsidRPr="00052C72">
        <w:rPr>
          <w:sz w:val="28"/>
          <w:szCs w:val="28"/>
        </w:rPr>
        <w:br/>
        <w:t xml:space="preserve">Retour à </w:t>
      </w:r>
      <w:proofErr w:type="spellStart"/>
      <w:r w:rsidRPr="00052C72">
        <w:rPr>
          <w:sz w:val="28"/>
          <w:szCs w:val="28"/>
        </w:rPr>
        <w:t>Monday</w:t>
      </w:r>
      <w:r w:rsidR="00A47166">
        <w:rPr>
          <w:sz w:val="28"/>
          <w:szCs w:val="28"/>
        </w:rPr>
        <w:t>e</w:t>
      </w:r>
      <w:proofErr w:type="spellEnd"/>
      <w:r w:rsidR="00990A14">
        <w:rPr>
          <w:sz w:val="28"/>
          <w:szCs w:val="28"/>
        </w:rPr>
        <w:br/>
      </w:r>
      <w:r w:rsidRPr="00052C72">
        <w:rPr>
          <w:sz w:val="28"/>
          <w:szCs w:val="28"/>
        </w:rPr>
        <w:t>diner et veillée</w:t>
      </w:r>
    </w:p>
    <w:p w14:paraId="0FFDB832" w14:textId="77777777" w:rsidR="00A47166" w:rsidRDefault="00A47166" w:rsidP="00990A14">
      <w:pPr>
        <w:jc w:val="center"/>
        <w:rPr>
          <w:sz w:val="28"/>
          <w:szCs w:val="28"/>
        </w:rPr>
      </w:pPr>
    </w:p>
    <w:p w14:paraId="3FB33993" w14:textId="696A58CF" w:rsidR="00C55E9A" w:rsidRPr="00052C72" w:rsidRDefault="00C55E9A" w:rsidP="00990A14">
      <w:pPr>
        <w:jc w:val="center"/>
        <w:rPr>
          <w:sz w:val="28"/>
          <w:szCs w:val="28"/>
        </w:rPr>
      </w:pPr>
      <w:r w:rsidRPr="00C55E9A">
        <w:rPr>
          <w:b/>
          <w:bCs/>
          <w:sz w:val="28"/>
          <w:szCs w:val="28"/>
        </w:rPr>
        <w:t>Mercredi 24 avril</w:t>
      </w:r>
      <w:r w:rsidRPr="00C55E9A">
        <w:rPr>
          <w:sz w:val="28"/>
          <w:szCs w:val="28"/>
        </w:rPr>
        <w:br/>
        <w:t xml:space="preserve">Laudes – Petit déjeuner </w:t>
      </w:r>
      <w:r w:rsidRPr="00C55E9A">
        <w:rPr>
          <w:sz w:val="28"/>
          <w:szCs w:val="28"/>
        </w:rPr>
        <w:br/>
      </w:r>
      <w:r w:rsidR="00A47166">
        <w:rPr>
          <w:sz w:val="28"/>
          <w:szCs w:val="28"/>
        </w:rPr>
        <w:t>Journée</w:t>
      </w:r>
      <w:r w:rsidRPr="00052C72">
        <w:rPr>
          <w:sz w:val="28"/>
          <w:szCs w:val="28"/>
        </w:rPr>
        <w:t xml:space="preserve"> Mont Saint-Michel</w:t>
      </w:r>
      <w:r w:rsidR="00A47166">
        <w:rPr>
          <w:sz w:val="28"/>
          <w:szCs w:val="28"/>
        </w:rPr>
        <w:t xml:space="preserve"> avec tr</w:t>
      </w:r>
      <w:r w:rsidRPr="00052C72">
        <w:rPr>
          <w:sz w:val="28"/>
          <w:szCs w:val="28"/>
        </w:rPr>
        <w:t>aversée d</w:t>
      </w:r>
      <w:r w:rsidR="00990A14">
        <w:rPr>
          <w:sz w:val="28"/>
          <w:szCs w:val="28"/>
        </w:rPr>
        <w:t>e la baie</w:t>
      </w:r>
      <w:r w:rsidR="00A47166">
        <w:rPr>
          <w:sz w:val="28"/>
          <w:szCs w:val="28"/>
        </w:rPr>
        <w:t>,</w:t>
      </w:r>
      <w:r w:rsidR="00990A14">
        <w:rPr>
          <w:sz w:val="28"/>
          <w:szCs w:val="28"/>
        </w:rPr>
        <w:t xml:space="preserve"> p</w:t>
      </w:r>
      <w:r w:rsidRPr="00052C72">
        <w:rPr>
          <w:sz w:val="28"/>
          <w:szCs w:val="28"/>
        </w:rPr>
        <w:t>ique-nique</w:t>
      </w:r>
      <w:r w:rsidRPr="00052C72">
        <w:rPr>
          <w:sz w:val="28"/>
          <w:szCs w:val="28"/>
        </w:rPr>
        <w:br/>
      </w:r>
      <w:r w:rsidR="00A47166">
        <w:rPr>
          <w:sz w:val="28"/>
          <w:szCs w:val="28"/>
        </w:rPr>
        <w:t xml:space="preserve">topo et temps libre au Mont - </w:t>
      </w:r>
      <w:r w:rsidRPr="00052C72">
        <w:rPr>
          <w:sz w:val="28"/>
          <w:szCs w:val="28"/>
        </w:rPr>
        <w:t xml:space="preserve">Diner </w:t>
      </w:r>
      <w:r w:rsidR="00990A14">
        <w:rPr>
          <w:sz w:val="28"/>
          <w:szCs w:val="28"/>
        </w:rPr>
        <w:br/>
        <w:t>R</w:t>
      </w:r>
      <w:r w:rsidRPr="00052C72">
        <w:rPr>
          <w:sz w:val="28"/>
          <w:szCs w:val="28"/>
        </w:rPr>
        <w:t xml:space="preserve">etour à </w:t>
      </w:r>
      <w:proofErr w:type="spellStart"/>
      <w:r w:rsidRPr="00052C72">
        <w:rPr>
          <w:sz w:val="28"/>
          <w:szCs w:val="28"/>
        </w:rPr>
        <w:t>Mondaye</w:t>
      </w:r>
      <w:proofErr w:type="spellEnd"/>
    </w:p>
    <w:p w14:paraId="7CEA30AB" w14:textId="776FBB69" w:rsidR="00757366" w:rsidRDefault="00C55E9A" w:rsidP="00757366">
      <w:pPr>
        <w:spacing w:after="0"/>
        <w:jc w:val="center"/>
        <w:rPr>
          <w:b/>
          <w:bCs/>
          <w:sz w:val="28"/>
          <w:szCs w:val="28"/>
        </w:rPr>
      </w:pPr>
      <w:r w:rsidRPr="00052C72">
        <w:rPr>
          <w:b/>
          <w:bCs/>
          <w:sz w:val="28"/>
          <w:szCs w:val="28"/>
        </w:rPr>
        <w:t>Jeudi 25</w:t>
      </w:r>
      <w:r w:rsidRPr="00C55E9A">
        <w:rPr>
          <w:b/>
          <w:bCs/>
          <w:sz w:val="28"/>
          <w:szCs w:val="28"/>
        </w:rPr>
        <w:t xml:space="preserve"> avril</w:t>
      </w:r>
    </w:p>
    <w:p w14:paraId="2F6BAFF7" w14:textId="1475AC66" w:rsidR="00C55E9A" w:rsidRDefault="00E9152C" w:rsidP="00757366">
      <w:pPr>
        <w:rPr>
          <w:sz w:val="28"/>
          <w:szCs w:val="28"/>
        </w:rPr>
      </w:pPr>
      <w:r w:rsidRPr="00052C72">
        <w:rPr>
          <w:noProof/>
        </w:rPr>
        <w:drawing>
          <wp:anchor distT="0" distB="0" distL="114300" distR="114300" simplePos="0" relativeHeight="251665408" behindDoc="1" locked="0" layoutInCell="1" allowOverlap="1" wp14:anchorId="5756A86E" wp14:editId="28DBF8F6">
            <wp:simplePos x="0" y="0"/>
            <wp:positionH relativeFrom="column">
              <wp:posOffset>955040</wp:posOffset>
            </wp:positionH>
            <wp:positionV relativeFrom="paragraph">
              <wp:posOffset>796290</wp:posOffset>
            </wp:positionV>
            <wp:extent cx="3651250" cy="1691640"/>
            <wp:effectExtent l="0" t="0" r="6350" b="381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A2476B73-1A19-634A-EEAC-79B0ACEE52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A2476B73-1A19-634A-EEAC-79B0ACEE52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55"/>
                    <a:stretch/>
                  </pic:blipFill>
                  <pic:spPr>
                    <a:xfrm>
                      <a:off x="0" y="0"/>
                      <a:ext cx="36512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9A" w:rsidRPr="00C55E9A">
        <w:rPr>
          <w:sz w:val="28"/>
          <w:szCs w:val="28"/>
        </w:rPr>
        <w:t xml:space="preserve">Laudes – Petit déjeuner </w:t>
      </w:r>
      <w:r w:rsidR="00C55E9A" w:rsidRPr="00052C72">
        <w:rPr>
          <w:sz w:val="28"/>
          <w:szCs w:val="28"/>
        </w:rPr>
        <w:br/>
        <w:t>Rangement – ménage</w:t>
      </w:r>
      <w:r w:rsidR="00C55E9A" w:rsidRPr="00052C72">
        <w:rPr>
          <w:sz w:val="28"/>
          <w:szCs w:val="28"/>
        </w:rPr>
        <w:br/>
        <w:t xml:space="preserve">Départ pour </w:t>
      </w:r>
      <w:proofErr w:type="spellStart"/>
      <w:r w:rsidR="00C55E9A" w:rsidRPr="00052C72">
        <w:rPr>
          <w:sz w:val="28"/>
          <w:szCs w:val="28"/>
        </w:rPr>
        <w:t>Montligeon</w:t>
      </w:r>
      <w:proofErr w:type="spellEnd"/>
      <w:r w:rsidR="00C55E9A" w:rsidRPr="00052C72">
        <w:rPr>
          <w:sz w:val="28"/>
          <w:szCs w:val="28"/>
        </w:rPr>
        <w:br/>
        <w:t>Messe</w:t>
      </w:r>
      <w:r w:rsidR="00C55E9A" w:rsidRPr="00052C72">
        <w:rPr>
          <w:sz w:val="28"/>
          <w:szCs w:val="28"/>
        </w:rPr>
        <w:br/>
        <w:t xml:space="preserve">Pique-nique </w:t>
      </w:r>
      <w:r w:rsidR="00C55E9A" w:rsidRPr="00052C72">
        <w:rPr>
          <w:sz w:val="28"/>
          <w:szCs w:val="28"/>
        </w:rPr>
        <w:br/>
        <w:t>Visite du sanctuaire</w:t>
      </w:r>
      <w:r w:rsidR="00C55E9A" w:rsidRPr="00052C72">
        <w:rPr>
          <w:sz w:val="28"/>
          <w:szCs w:val="28"/>
        </w:rPr>
        <w:br/>
        <w:t>Départ pour Pontlevoy</w:t>
      </w:r>
      <w:r w:rsidR="00C55E9A" w:rsidRPr="00C55E9A">
        <w:rPr>
          <w:sz w:val="28"/>
          <w:szCs w:val="28"/>
        </w:rPr>
        <w:br/>
      </w:r>
      <w:r w:rsidR="00C55E9A" w:rsidRPr="00052C72">
        <w:rPr>
          <w:sz w:val="28"/>
          <w:szCs w:val="28"/>
        </w:rPr>
        <w:t>Diner et veillée</w:t>
      </w:r>
    </w:p>
    <w:p w14:paraId="21259B36" w14:textId="77777777" w:rsidR="00757366" w:rsidRDefault="00757366" w:rsidP="00757366">
      <w:pPr>
        <w:rPr>
          <w:sz w:val="28"/>
          <w:szCs w:val="28"/>
        </w:rPr>
      </w:pPr>
    </w:p>
    <w:p w14:paraId="30EE84B8" w14:textId="49091362" w:rsidR="00C55E9A" w:rsidRPr="0054183A" w:rsidRDefault="00C55E9A" w:rsidP="00990A14">
      <w:pPr>
        <w:jc w:val="center"/>
        <w:rPr>
          <w:b/>
          <w:bCs/>
          <w:sz w:val="28"/>
          <w:szCs w:val="28"/>
        </w:rPr>
      </w:pPr>
      <w:r w:rsidRPr="00052C72">
        <w:rPr>
          <w:b/>
          <w:bCs/>
          <w:sz w:val="28"/>
          <w:szCs w:val="28"/>
        </w:rPr>
        <w:t>Vendredi 26 avril</w:t>
      </w:r>
    </w:p>
    <w:p w14:paraId="371AB36B" w14:textId="7C3964D3" w:rsidR="00052C72" w:rsidRDefault="00C55E9A" w:rsidP="00990A14">
      <w:pPr>
        <w:jc w:val="center"/>
        <w:rPr>
          <w:noProof/>
          <w:sz w:val="28"/>
          <w:szCs w:val="28"/>
        </w:rPr>
      </w:pPr>
      <w:r w:rsidRPr="00052C72">
        <w:rPr>
          <w:sz w:val="28"/>
          <w:szCs w:val="28"/>
        </w:rPr>
        <w:t>Laudes – Petit déjeuner</w:t>
      </w:r>
      <w:r w:rsidRPr="00052C72">
        <w:rPr>
          <w:sz w:val="28"/>
          <w:szCs w:val="28"/>
        </w:rPr>
        <w:br/>
        <w:t>Présentation de l’abbaye</w:t>
      </w:r>
      <w:r w:rsidRPr="00052C72">
        <w:rPr>
          <w:sz w:val="28"/>
          <w:szCs w:val="28"/>
        </w:rPr>
        <w:br/>
        <w:t>Messe</w:t>
      </w:r>
      <w:r w:rsidRPr="00052C72">
        <w:rPr>
          <w:sz w:val="28"/>
          <w:szCs w:val="28"/>
        </w:rPr>
        <w:br/>
        <w:t>Pique-nique</w:t>
      </w:r>
      <w:r w:rsidRPr="00052C72">
        <w:rPr>
          <w:sz w:val="28"/>
          <w:szCs w:val="28"/>
        </w:rPr>
        <w:br/>
        <w:t xml:space="preserve">Départ de </w:t>
      </w:r>
      <w:proofErr w:type="spellStart"/>
      <w:r w:rsidRPr="00052C72">
        <w:rPr>
          <w:sz w:val="28"/>
          <w:szCs w:val="28"/>
        </w:rPr>
        <w:t>Pontelvoy</w:t>
      </w:r>
      <w:proofErr w:type="spellEnd"/>
      <w:r w:rsidRPr="00052C72">
        <w:rPr>
          <w:sz w:val="28"/>
          <w:szCs w:val="28"/>
        </w:rPr>
        <w:br/>
        <w:t>Retour à Meyzieu vers 18h</w:t>
      </w:r>
    </w:p>
    <w:p w14:paraId="7206DABC" w14:textId="51840572" w:rsidR="00052C72" w:rsidRDefault="00052C72" w:rsidP="00C55E9A">
      <w:pPr>
        <w:rPr>
          <w:noProof/>
          <w:sz w:val="28"/>
          <w:szCs w:val="28"/>
        </w:rPr>
      </w:pPr>
    </w:p>
    <w:p w14:paraId="525D6155" w14:textId="77777777" w:rsidR="00052C72" w:rsidRDefault="00052C72" w:rsidP="00C55E9A">
      <w:pPr>
        <w:rPr>
          <w:noProof/>
          <w:sz w:val="28"/>
          <w:szCs w:val="28"/>
        </w:rPr>
      </w:pPr>
    </w:p>
    <w:p w14:paraId="242E06FD" w14:textId="77777777" w:rsidR="00990A14" w:rsidRDefault="00990A14" w:rsidP="00C55E9A">
      <w:pPr>
        <w:rPr>
          <w:noProof/>
          <w:sz w:val="28"/>
          <w:szCs w:val="28"/>
        </w:rPr>
      </w:pPr>
    </w:p>
    <w:p w14:paraId="3B2765B2" w14:textId="56C626C6" w:rsidR="00052C72" w:rsidRDefault="00052C72" w:rsidP="00C55E9A">
      <w:pPr>
        <w:rPr>
          <w:noProof/>
          <w:sz w:val="28"/>
          <w:szCs w:val="28"/>
        </w:rPr>
      </w:pPr>
    </w:p>
    <w:p w14:paraId="39C23752" w14:textId="77777777" w:rsidR="00052C72" w:rsidRDefault="00052C72" w:rsidP="00C55E9A">
      <w:pPr>
        <w:rPr>
          <w:noProof/>
          <w:sz w:val="28"/>
          <w:szCs w:val="28"/>
        </w:rPr>
      </w:pPr>
    </w:p>
    <w:p w14:paraId="70B6B902" w14:textId="77777777" w:rsidR="00052C72" w:rsidRDefault="00052C72" w:rsidP="00C55E9A">
      <w:pPr>
        <w:rPr>
          <w:noProof/>
          <w:sz w:val="28"/>
          <w:szCs w:val="28"/>
        </w:rPr>
      </w:pPr>
    </w:p>
    <w:p w14:paraId="512C0951" w14:textId="77777777" w:rsidR="00052C72" w:rsidRDefault="00052C72" w:rsidP="00C55E9A">
      <w:pPr>
        <w:rPr>
          <w:noProof/>
          <w:sz w:val="28"/>
          <w:szCs w:val="28"/>
        </w:rPr>
      </w:pPr>
    </w:p>
    <w:p w14:paraId="4A0E2F98" w14:textId="77777777" w:rsidR="00052C72" w:rsidRDefault="00052C72" w:rsidP="00C55E9A">
      <w:pPr>
        <w:rPr>
          <w:noProof/>
          <w:sz w:val="28"/>
          <w:szCs w:val="28"/>
        </w:rPr>
        <w:sectPr w:rsidR="00052C72" w:rsidSect="0075736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721128A" w14:textId="5EE588FA" w:rsidR="00990A14" w:rsidRDefault="00990A14" w:rsidP="00C55E9A">
      <w:pPr>
        <w:rPr>
          <w:noProof/>
          <w:sz w:val="28"/>
          <w:szCs w:val="28"/>
        </w:rPr>
      </w:pPr>
    </w:p>
    <w:p w14:paraId="7A3B2AE6" w14:textId="5E7D7BA4" w:rsidR="00052C72" w:rsidRPr="00A47166" w:rsidRDefault="00052C72" w:rsidP="00877B0A">
      <w:pPr>
        <w:ind w:left="-709" w:firstLine="709"/>
        <w:jc w:val="center"/>
        <w:rPr>
          <w:rFonts w:asciiTheme="majorHAnsi" w:hAnsiTheme="majorHAnsi" w:cstheme="majorHAnsi"/>
          <w:i/>
          <w:iCs/>
          <w:noProof/>
          <w:sz w:val="28"/>
          <w:szCs w:val="28"/>
        </w:rPr>
      </w:pPr>
      <w:r>
        <w:rPr>
          <w:noProof/>
          <w:sz w:val="28"/>
          <w:szCs w:val="28"/>
        </w:rPr>
        <w:t>Tarifs  Individuel  430 / couple 680 / enfant  230 euros</w:t>
      </w:r>
    </w:p>
    <w:p w14:paraId="1F9164B0" w14:textId="77777777" w:rsidR="00A47166" w:rsidRDefault="00A47166" w:rsidP="00A47166">
      <w:pPr>
        <w:spacing w:after="0"/>
        <w:rPr>
          <w:i/>
          <w:iCs/>
          <w:sz w:val="18"/>
          <w:szCs w:val="18"/>
        </w:rPr>
        <w:sectPr w:rsidR="00A47166" w:rsidSect="0075736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DD4A58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 xml:space="preserve">Comprenant </w:t>
      </w:r>
    </w:p>
    <w:p w14:paraId="1179EAE9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• Le transport en autocar grand confort au départ de Meyzieu</w:t>
      </w:r>
    </w:p>
    <w:p w14:paraId="0D35B76D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• La pension complète du dîner du 1er jour au déjeuner du dernier jour (inclus)</w:t>
      </w:r>
    </w:p>
    <w:p w14:paraId="60CA8EB6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• la traversée de la baie, les visites des sanctuaires</w:t>
      </w:r>
    </w:p>
    <w:p w14:paraId="55D1CC35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• l’hébergement en chambre de 2 à 6 personnes ou dortoirs</w:t>
      </w:r>
    </w:p>
    <w:p w14:paraId="6C940343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</w:p>
    <w:p w14:paraId="054E24C5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Ne comprenant pas</w:t>
      </w:r>
    </w:p>
    <w:p w14:paraId="21E53DC2" w14:textId="77777777" w:rsidR="00A47166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• Le pique-nique du 1er jour,</w:t>
      </w:r>
    </w:p>
    <w:p w14:paraId="72A86F00" w14:textId="13816D83" w:rsidR="00877B0A" w:rsidRPr="00A47166" w:rsidRDefault="00A47166" w:rsidP="00877B0A">
      <w:pPr>
        <w:spacing w:after="0"/>
        <w:jc w:val="right"/>
        <w:rPr>
          <w:i/>
          <w:iCs/>
          <w:sz w:val="18"/>
          <w:szCs w:val="18"/>
        </w:rPr>
      </w:pPr>
      <w:r w:rsidRPr="00A47166">
        <w:rPr>
          <w:i/>
          <w:iCs/>
          <w:sz w:val="18"/>
          <w:szCs w:val="18"/>
        </w:rPr>
        <w:t>• Le pourboire au chauffeur</w:t>
      </w:r>
    </w:p>
    <w:p w14:paraId="580CD982" w14:textId="77777777" w:rsidR="00A47166" w:rsidRDefault="00A47166"/>
    <w:p w14:paraId="27D06F5C" w14:textId="77777777" w:rsidR="00A47166" w:rsidRDefault="00A47166">
      <w:pPr>
        <w:sectPr w:rsidR="00A47166" w:rsidSect="007573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2C6642" w14:textId="212944F0" w:rsidR="00990A14" w:rsidRDefault="00757366">
      <w:r>
        <w:t>-------------------------------------------------------------------------------------------------------------------------------------------------------</w:t>
      </w:r>
    </w:p>
    <w:p w14:paraId="35085DF6" w14:textId="6752F542" w:rsidR="00990A14" w:rsidRDefault="00757366" w:rsidP="00877B0A">
      <w:pPr>
        <w:rPr>
          <w:rFonts w:ascii="AGaramondPro-BoldItalic" w:hAnsi="AGaramondPro-BoldItalic" w:cs="AGaramondPro-BoldItalic"/>
          <w:b/>
          <w:bCs/>
          <w:i/>
          <w:iCs/>
          <w:kern w:val="0"/>
          <w:sz w:val="24"/>
          <w:szCs w:val="24"/>
        </w:rPr>
      </w:pPr>
      <w:r w:rsidRPr="00757366">
        <w:rPr>
          <w:b/>
          <w:bCs/>
          <w:sz w:val="28"/>
          <w:szCs w:val="28"/>
        </w:rPr>
        <w:t xml:space="preserve">Inscription sur </w:t>
      </w:r>
      <w:proofErr w:type="spellStart"/>
      <w:r w:rsidRPr="00757366">
        <w:rPr>
          <w:b/>
          <w:bCs/>
          <w:sz w:val="28"/>
          <w:szCs w:val="28"/>
        </w:rPr>
        <w:t>Enoria</w:t>
      </w:r>
      <w:proofErr w:type="spellEnd"/>
      <w:r w:rsidR="00877B0A">
        <w:rPr>
          <w:b/>
          <w:bCs/>
          <w:sz w:val="28"/>
          <w:szCs w:val="28"/>
        </w:rPr>
        <w:t xml:space="preserve"> (à privilégier) </w:t>
      </w:r>
      <w:r w:rsidRPr="00757366">
        <w:rPr>
          <w:b/>
          <w:bCs/>
          <w:sz w:val="28"/>
          <w:szCs w:val="28"/>
        </w:rPr>
        <w:t xml:space="preserve">ou par bulletin papier à remettre sous enveloppe accompagné du règlement </w:t>
      </w:r>
      <w:r w:rsidR="00877B0A">
        <w:rPr>
          <w:b/>
          <w:bCs/>
          <w:sz w:val="28"/>
          <w:szCs w:val="28"/>
        </w:rPr>
        <w:t xml:space="preserve">de l’acompte - </w:t>
      </w:r>
      <w:r w:rsidR="00990A14">
        <w:rPr>
          <w:rFonts w:ascii="AGaramondPro-BoldItalic" w:hAnsi="AGaramondPro-BoldItalic" w:cs="AGaramondPro-BoldItalic"/>
          <w:b/>
          <w:bCs/>
          <w:i/>
          <w:iCs/>
          <w:kern w:val="0"/>
          <w:sz w:val="24"/>
          <w:szCs w:val="24"/>
        </w:rPr>
        <w:t>Merci de remplir ce bulletin en lettres majuscules</w:t>
      </w:r>
    </w:p>
    <w:p w14:paraId="759A027D" w14:textId="77777777" w:rsidR="00757366" w:rsidRPr="00757366" w:rsidRDefault="00757366" w:rsidP="00990A14">
      <w:pPr>
        <w:autoSpaceDE w:val="0"/>
        <w:autoSpaceDN w:val="0"/>
        <w:adjustRightInd w:val="0"/>
        <w:spacing w:after="0" w:line="240" w:lineRule="auto"/>
        <w:rPr>
          <w:rFonts w:ascii="AGaramondPro-BoldItalic" w:hAnsi="AGaramondPro-BoldItalic" w:cs="AGaramondPro-BoldItalic"/>
          <w:b/>
          <w:bCs/>
          <w:i/>
          <w:iCs/>
          <w:kern w:val="0"/>
          <w:sz w:val="24"/>
          <w:szCs w:val="24"/>
        </w:rPr>
      </w:pPr>
    </w:p>
    <w:p w14:paraId="38126271" w14:textId="7BD688CF" w:rsidR="00877B0A" w:rsidRPr="00877B0A" w:rsidRDefault="00990A14" w:rsidP="00990A14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Mme </w:t>
      </w:r>
      <w:r w:rsidRPr="00877B0A">
        <w:rPr>
          <w:rFonts w:ascii="Wingdings-Regular" w:eastAsia="Wingdings-Regular" w:hAnsi="AGaramondPro-Bold" w:cs="Wingdings-Regular" w:hint="eastAsia"/>
          <w:kern w:val="0"/>
          <w:sz w:val="30"/>
          <w:szCs w:val="30"/>
        </w:rPr>
        <w:t></w:t>
      </w:r>
      <w:r w:rsidRPr="00877B0A">
        <w:rPr>
          <w:rFonts w:ascii="Wingdings-Regular" w:eastAsia="Wingdings-Regular" w:hAnsi="AGaramondPro-Bold" w:cs="Wingdings-Regular"/>
          <w:kern w:val="0"/>
          <w:sz w:val="30"/>
          <w:szCs w:val="30"/>
        </w:rPr>
        <w:t xml:space="preserve"> </w:t>
      </w: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Mr </w:t>
      </w:r>
      <w:r w:rsidRPr="00877B0A">
        <w:rPr>
          <w:rFonts w:ascii="Wingdings-Regular" w:eastAsia="Wingdings-Regular" w:hAnsi="AGaramondPro-Bold" w:cs="Wingdings-Regular" w:hint="eastAsia"/>
          <w:kern w:val="0"/>
          <w:sz w:val="30"/>
          <w:szCs w:val="30"/>
        </w:rPr>
        <w:t></w:t>
      </w:r>
      <w:r w:rsidR="00757366" w:rsidRPr="00877B0A">
        <w:rPr>
          <w:rFonts w:ascii="Wingdings-Regular" w:eastAsia="Wingdings-Regular" w:hAnsi="AGaramondPro-Bold" w:cs="Wingdings-Regular" w:hint="eastAsia"/>
          <w:kern w:val="0"/>
          <w:sz w:val="30"/>
          <w:szCs w:val="30"/>
        </w:rPr>
        <w:t xml:space="preserve"> </w:t>
      </w:r>
      <w:r w:rsidR="00757366" w:rsidRPr="00877B0A">
        <w:rPr>
          <w:rFonts w:ascii="Wingdings-Regular" w:eastAsia="Wingdings-Regular" w:hAnsi="AGaramondPro-Bold" w:cs="Wingdings-Regular"/>
          <w:kern w:val="0"/>
          <w:sz w:val="30"/>
          <w:szCs w:val="30"/>
        </w:rPr>
        <w:t xml:space="preserve"> </w:t>
      </w: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Nom et prénom(s)</w:t>
      </w:r>
      <w:r w:rsidR="005555E0">
        <w:rPr>
          <w:rFonts w:ascii="AGaramondPro-Regular" w:hAnsi="AGaramondPro-Regular" w:cs="AGaramondPro-Regular"/>
          <w:kern w:val="0"/>
          <w:sz w:val="30"/>
          <w:szCs w:val="30"/>
        </w:rPr>
        <w:t xml:space="preserve"> </w:t>
      </w:r>
      <w:r w:rsidR="005555E0" w:rsidRPr="005555E0">
        <w:rPr>
          <w:rFonts w:ascii="AGaramondPro-Regular" w:hAnsi="AGaramondPro-Regular" w:cs="AGaramondPro-Regular"/>
          <w:kern w:val="0"/>
          <w:sz w:val="26"/>
          <w:szCs w:val="26"/>
        </w:rPr>
        <w:t>(+âge enfants)</w:t>
      </w:r>
      <w:r w:rsidRPr="005555E0">
        <w:rPr>
          <w:rFonts w:ascii="AGaramondPro-Regular" w:hAnsi="AGaramondPro-Regular" w:cs="AGaramondPro-Regular"/>
          <w:kern w:val="0"/>
          <w:sz w:val="26"/>
          <w:szCs w:val="26"/>
        </w:rPr>
        <w:t xml:space="preserve">: </w:t>
      </w: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...................</w:t>
      </w:r>
      <w:r w:rsidR="00877B0A">
        <w:rPr>
          <w:rFonts w:ascii="AGaramondPro-Regular" w:hAnsi="AGaramondPro-Regular" w:cs="AGaramondPro-Regular"/>
          <w:kern w:val="0"/>
          <w:sz w:val="30"/>
          <w:szCs w:val="30"/>
        </w:rPr>
        <w:t>...</w:t>
      </w:r>
      <w:r w:rsidR="00757366"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............................</w:t>
      </w:r>
      <w:r w:rsidR="00877B0A">
        <w:rPr>
          <w:rFonts w:ascii="AGaramondPro-Regular" w:hAnsi="AGaramondPro-Regular" w:cs="AGaramondPro-Regular"/>
          <w:kern w:val="0"/>
          <w:sz w:val="30"/>
          <w:szCs w:val="30"/>
        </w:rPr>
        <w:t>.</w:t>
      </w:r>
      <w:r w:rsidR="005555E0">
        <w:rPr>
          <w:rFonts w:ascii="AGaramondPro-Regular" w:hAnsi="AGaramondPro-Regular" w:cs="AGaramondPro-Regular"/>
          <w:kern w:val="0"/>
          <w:sz w:val="30"/>
          <w:szCs w:val="30"/>
        </w:rPr>
        <w:t>........</w:t>
      </w:r>
    </w:p>
    <w:p w14:paraId="1DD6E991" w14:textId="0C5F3E48" w:rsidR="00757366" w:rsidRPr="00877B0A" w:rsidRDefault="00990A14" w:rsidP="00990A14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</w:t>
      </w:r>
      <w:r w:rsidR="00757366"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................................................................................</w:t>
      </w: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</w:t>
      </w:r>
      <w:r w:rsidR="00877B0A">
        <w:rPr>
          <w:rFonts w:ascii="AGaramondPro-Regular" w:hAnsi="AGaramondPro-Regular" w:cs="AGaramondPro-Regular"/>
          <w:kern w:val="0"/>
          <w:sz w:val="30"/>
          <w:szCs w:val="30"/>
        </w:rPr>
        <w:t>...</w:t>
      </w: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..........................</w:t>
      </w:r>
    </w:p>
    <w:p w14:paraId="07300DAC" w14:textId="51C2ADB4" w:rsidR="00990A14" w:rsidRPr="00877B0A" w:rsidRDefault="00757366" w:rsidP="00990A14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t</w:t>
      </w:r>
      <w:r w:rsidR="00990A14" w:rsidRPr="00877B0A">
        <w:rPr>
          <w:rFonts w:ascii="AGaramondPro-Regular" w:hAnsi="AGaramondPro-Regular" w:cs="AGaramondPro-Regular"/>
          <w:kern w:val="0"/>
          <w:sz w:val="30"/>
          <w:szCs w:val="30"/>
        </w:rPr>
        <w:t>éléphone : ......................................................................................</w:t>
      </w:r>
      <w:r w:rsidR="00877B0A">
        <w:rPr>
          <w:rFonts w:ascii="AGaramondPro-Regular" w:hAnsi="AGaramondPro-Regular" w:cs="AGaramondPro-Regular"/>
          <w:kern w:val="0"/>
          <w:sz w:val="30"/>
          <w:szCs w:val="30"/>
        </w:rPr>
        <w:t>.............</w:t>
      </w:r>
    </w:p>
    <w:p w14:paraId="7D9D6E3F" w14:textId="3123EB0A" w:rsidR="00990A14" w:rsidRPr="00877B0A" w:rsidRDefault="00990A14" w:rsidP="00990A14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e-mail : ......................................................................................</w:t>
      </w:r>
      <w:r w:rsidR="00757366"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....................</w:t>
      </w:r>
    </w:p>
    <w:p w14:paraId="2ADF2D09" w14:textId="29EB4A40" w:rsidR="00757366" w:rsidRPr="00877B0A" w:rsidRDefault="00757366" w:rsidP="00990A14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S’inscrit / s’inscrivent au pèlerinage paroissial </w:t>
      </w:r>
      <w:r w:rsidR="00877B0A">
        <w:rPr>
          <w:rFonts w:ascii="AGaramondPro-Regular" w:hAnsi="AGaramondPro-Regular" w:cs="AGaramondPro-Regular"/>
          <w:kern w:val="0"/>
          <w:sz w:val="30"/>
          <w:szCs w:val="30"/>
        </w:rPr>
        <w:t>du 22 au 26 avril 2024</w:t>
      </w:r>
    </w:p>
    <w:p w14:paraId="09E28F80" w14:textId="73889989" w:rsidR="00757366" w:rsidRPr="00877B0A" w:rsidRDefault="00757366" w:rsidP="00990A14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Souhaite partager sa chambre avec </w:t>
      </w:r>
      <w:r w:rsidR="00877B0A" w:rsidRPr="00877B0A">
        <w:rPr>
          <w:rFonts w:ascii="AGaramondPro-Regular" w:hAnsi="AGaramondPro-Regular" w:cs="AGaramondPro-Regular"/>
          <w:kern w:val="0"/>
          <w:sz w:val="30"/>
          <w:szCs w:val="30"/>
        </w:rPr>
        <w:t>..........................................................................</w:t>
      </w:r>
    </w:p>
    <w:p w14:paraId="136FCFC1" w14:textId="3F60769F" w:rsidR="00990A14" w:rsidRPr="00877B0A" w:rsidRDefault="00990A14" w:rsidP="00877B0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i/>
          <w:iCs/>
          <w:kern w:val="0"/>
          <w:sz w:val="30"/>
          <w:szCs w:val="30"/>
        </w:rPr>
      </w:pP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>Règlement</w:t>
      </w:r>
      <w:r w:rsidR="00757366"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 d’acompte (25% du montant global) </w:t>
      </w:r>
      <w:r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 : .......................euros</w:t>
      </w:r>
      <w:r w:rsidR="00877B0A" w:rsidRPr="00877B0A">
        <w:rPr>
          <w:rFonts w:ascii="AGaramondPro-Regular" w:hAnsi="AGaramondPro-Regular" w:cs="AGaramondPro-Regular"/>
          <w:kern w:val="0"/>
          <w:sz w:val="30"/>
          <w:szCs w:val="30"/>
        </w:rPr>
        <w:t xml:space="preserve"> </w:t>
      </w:r>
      <w:r w:rsidR="00877B0A" w:rsidRP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(par c</w:t>
      </w:r>
      <w:r w:rsidRP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hèque</w:t>
      </w:r>
      <w:r w:rsidR="00877B0A" w:rsidRP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 xml:space="preserve"> bancaire </w:t>
      </w:r>
      <w:r w:rsid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à l’</w:t>
      </w:r>
      <w:r w:rsidR="00877B0A" w:rsidRP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 xml:space="preserve">ordre </w:t>
      </w:r>
      <w:r w:rsid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de « </w:t>
      </w:r>
      <w:r w:rsidR="00877B0A" w:rsidRP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paroisse de Meyzieu</w:t>
      </w:r>
      <w:r w:rsid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 »</w:t>
      </w:r>
      <w:r w:rsidR="00877B0A" w:rsidRPr="00877B0A">
        <w:rPr>
          <w:rFonts w:ascii="AGaramondPro-Regular" w:hAnsi="AGaramondPro-Regular" w:cs="AGaramondPro-Regular"/>
          <w:i/>
          <w:iCs/>
          <w:kern w:val="0"/>
          <w:sz w:val="26"/>
          <w:szCs w:val="26"/>
        </w:rPr>
        <w:t>)</w:t>
      </w:r>
    </w:p>
    <w:sectPr w:rsidR="00990A14" w:rsidRPr="00877B0A" w:rsidSect="0075736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0A"/>
    <w:rsid w:val="00052C72"/>
    <w:rsid w:val="0054183A"/>
    <w:rsid w:val="005555E0"/>
    <w:rsid w:val="00757366"/>
    <w:rsid w:val="00877B0A"/>
    <w:rsid w:val="00990A14"/>
    <w:rsid w:val="00A47166"/>
    <w:rsid w:val="00B05B0A"/>
    <w:rsid w:val="00C55E9A"/>
    <w:rsid w:val="00E9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6794"/>
  <w15:chartTrackingRefBased/>
  <w15:docId w15:val="{FE80936C-B733-42FC-BB17-9B0CFCB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 Gérard</dc:creator>
  <cp:keywords/>
  <dc:description/>
  <cp:lastModifiedBy>Julien Cino</cp:lastModifiedBy>
  <cp:revision>3</cp:revision>
  <dcterms:created xsi:type="dcterms:W3CDTF">2023-11-24T10:27:00Z</dcterms:created>
  <dcterms:modified xsi:type="dcterms:W3CDTF">2023-11-27T21:31:00Z</dcterms:modified>
</cp:coreProperties>
</file>